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B427" w14:textId="77777777" w:rsidR="00EB5AE6" w:rsidRDefault="00EB5AE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43"/>
        <w:gridCol w:w="2241"/>
        <w:gridCol w:w="5738"/>
        <w:gridCol w:w="3372"/>
      </w:tblGrid>
      <w:tr w:rsidR="00EB5AE6" w:rsidRPr="00EB5AE6" w14:paraId="3E2B6320" w14:textId="77777777" w:rsidTr="006567E1">
        <w:trPr>
          <w:trHeight w:val="767"/>
        </w:trPr>
        <w:tc>
          <w:tcPr>
            <w:tcW w:w="2660" w:type="dxa"/>
          </w:tcPr>
          <w:p w14:paraId="425DE6A7" w14:textId="77777777" w:rsidR="00EB5AE6" w:rsidRPr="00EB5AE6" w:rsidRDefault="00EB5AE6" w:rsidP="00EB5AE6">
            <w:pPr>
              <w:jc w:val="center"/>
              <w:rPr>
                <w:b/>
                <w:sz w:val="24"/>
                <w:szCs w:val="24"/>
              </w:rPr>
            </w:pPr>
            <w:r w:rsidRPr="00EB5AE6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2268" w:type="dxa"/>
          </w:tcPr>
          <w:p w14:paraId="27666E22" w14:textId="77777777" w:rsidR="00EB5AE6" w:rsidRPr="00EB5AE6" w:rsidRDefault="00EB5AE6" w:rsidP="00EB5AE6">
            <w:pPr>
              <w:jc w:val="center"/>
              <w:rPr>
                <w:b/>
                <w:sz w:val="24"/>
                <w:szCs w:val="24"/>
              </w:rPr>
            </w:pPr>
            <w:r w:rsidRPr="00EB5AE6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5812" w:type="dxa"/>
          </w:tcPr>
          <w:p w14:paraId="1F9BE38C" w14:textId="77777777" w:rsidR="00EB5AE6" w:rsidRPr="00EB5AE6" w:rsidRDefault="00EB5AE6" w:rsidP="00EB5AE6">
            <w:pPr>
              <w:jc w:val="center"/>
              <w:rPr>
                <w:b/>
                <w:sz w:val="24"/>
                <w:szCs w:val="24"/>
              </w:rPr>
            </w:pPr>
            <w:r w:rsidRPr="00EB5AE6">
              <w:rPr>
                <w:b/>
                <w:sz w:val="24"/>
                <w:szCs w:val="24"/>
              </w:rPr>
              <w:t>Destinatários</w:t>
            </w:r>
          </w:p>
        </w:tc>
        <w:tc>
          <w:tcPr>
            <w:tcW w:w="3404" w:type="dxa"/>
          </w:tcPr>
          <w:p w14:paraId="3A75397E" w14:textId="77777777" w:rsidR="00EB5AE6" w:rsidRPr="00EB5AE6" w:rsidRDefault="00EB5AE6" w:rsidP="00EB5AE6">
            <w:pPr>
              <w:jc w:val="center"/>
              <w:rPr>
                <w:b/>
                <w:sz w:val="24"/>
                <w:szCs w:val="24"/>
              </w:rPr>
            </w:pPr>
            <w:r w:rsidRPr="00EB5AE6">
              <w:rPr>
                <w:b/>
                <w:sz w:val="24"/>
                <w:szCs w:val="24"/>
              </w:rPr>
              <w:t>Data/Período</w:t>
            </w:r>
          </w:p>
        </w:tc>
      </w:tr>
      <w:tr w:rsidR="00EB5AE6" w14:paraId="52157731" w14:textId="77777777" w:rsidTr="006567E1">
        <w:trPr>
          <w:trHeight w:val="566"/>
        </w:trPr>
        <w:tc>
          <w:tcPr>
            <w:tcW w:w="2660" w:type="dxa"/>
          </w:tcPr>
          <w:p w14:paraId="21869FFD" w14:textId="77777777" w:rsidR="00EB5AE6" w:rsidRDefault="00EB5AE6" w:rsidP="00EB5AE6">
            <w:pPr>
              <w:jc w:val="center"/>
            </w:pPr>
            <w:r>
              <w:t>Magusto</w:t>
            </w:r>
          </w:p>
        </w:tc>
        <w:tc>
          <w:tcPr>
            <w:tcW w:w="2268" w:type="dxa"/>
          </w:tcPr>
          <w:p w14:paraId="44B46CD3" w14:textId="77777777" w:rsidR="00EB5AE6" w:rsidRDefault="00EB5AE6">
            <w:r>
              <w:t>EB de Via Rara</w:t>
            </w:r>
          </w:p>
        </w:tc>
        <w:tc>
          <w:tcPr>
            <w:tcW w:w="5812" w:type="dxa"/>
          </w:tcPr>
          <w:p w14:paraId="58BFB22B" w14:textId="77777777" w:rsidR="00EB5AE6" w:rsidRDefault="00EB5AE6" w:rsidP="000F09B0">
            <w:pPr>
              <w:jc w:val="center"/>
            </w:pPr>
            <w:r>
              <w:t>Alunos</w:t>
            </w:r>
          </w:p>
        </w:tc>
        <w:tc>
          <w:tcPr>
            <w:tcW w:w="3404" w:type="dxa"/>
          </w:tcPr>
          <w:p w14:paraId="4D22FB74" w14:textId="77777777" w:rsidR="00EB5AE6" w:rsidRDefault="00975DAA" w:rsidP="007078A5">
            <w:r>
              <w:t xml:space="preserve">10 de </w:t>
            </w:r>
            <w:r w:rsidR="007078A5">
              <w:t>novembro de 2025</w:t>
            </w:r>
          </w:p>
        </w:tc>
      </w:tr>
      <w:tr w:rsidR="00EB5AE6" w14:paraId="2076ED21" w14:textId="77777777" w:rsidTr="006567E1">
        <w:trPr>
          <w:trHeight w:val="531"/>
        </w:trPr>
        <w:tc>
          <w:tcPr>
            <w:tcW w:w="2660" w:type="dxa"/>
          </w:tcPr>
          <w:p w14:paraId="1C8A7BC7" w14:textId="37A830CB" w:rsidR="00EB5AE6" w:rsidRDefault="00EB5AE6">
            <w:r>
              <w:t xml:space="preserve">Comemorações de </w:t>
            </w:r>
            <w:r w:rsidR="000F09B0">
              <w:t>Natal</w:t>
            </w:r>
          </w:p>
        </w:tc>
        <w:tc>
          <w:tcPr>
            <w:tcW w:w="2268" w:type="dxa"/>
          </w:tcPr>
          <w:p w14:paraId="07BB4721" w14:textId="77777777" w:rsidR="00EB5AE6" w:rsidRDefault="00EB5AE6" w:rsidP="00E765BA">
            <w:r>
              <w:t>EB de Via Rara</w:t>
            </w:r>
          </w:p>
        </w:tc>
        <w:tc>
          <w:tcPr>
            <w:tcW w:w="5812" w:type="dxa"/>
          </w:tcPr>
          <w:p w14:paraId="36A47B8E" w14:textId="77777777" w:rsidR="00EB5AE6" w:rsidRDefault="00EB5AE6" w:rsidP="000F09B0">
            <w:pPr>
              <w:jc w:val="center"/>
            </w:pPr>
            <w:r>
              <w:t>Toda a comunidade educativa</w:t>
            </w:r>
          </w:p>
        </w:tc>
        <w:tc>
          <w:tcPr>
            <w:tcW w:w="3404" w:type="dxa"/>
          </w:tcPr>
          <w:p w14:paraId="5F24C3C3" w14:textId="77777777" w:rsidR="00EB5AE6" w:rsidRDefault="00EB5AE6">
            <w:r>
              <w:t>13 de dezembro de 2025 (sábado)</w:t>
            </w:r>
          </w:p>
        </w:tc>
      </w:tr>
      <w:tr w:rsidR="006567E1" w14:paraId="43B218C9" w14:textId="77777777" w:rsidTr="006567E1">
        <w:trPr>
          <w:trHeight w:val="702"/>
        </w:trPr>
        <w:tc>
          <w:tcPr>
            <w:tcW w:w="2660" w:type="dxa"/>
          </w:tcPr>
          <w:p w14:paraId="0D73C3F0" w14:textId="1343DC6D" w:rsidR="006567E1" w:rsidRDefault="006567E1">
            <w:r>
              <w:t xml:space="preserve">CATL Férias de </w:t>
            </w:r>
            <w:r w:rsidR="000F09B0">
              <w:t>Natal</w:t>
            </w:r>
          </w:p>
        </w:tc>
        <w:tc>
          <w:tcPr>
            <w:tcW w:w="2268" w:type="dxa"/>
          </w:tcPr>
          <w:p w14:paraId="2D308377" w14:textId="77777777" w:rsidR="006567E1" w:rsidRDefault="006567E1" w:rsidP="00E765BA">
            <w:r>
              <w:t>EB de Via Rara</w:t>
            </w:r>
          </w:p>
        </w:tc>
        <w:tc>
          <w:tcPr>
            <w:tcW w:w="5812" w:type="dxa"/>
          </w:tcPr>
          <w:p w14:paraId="39302554" w14:textId="77777777" w:rsidR="006567E1" w:rsidRDefault="006567E1" w:rsidP="000F09B0">
            <w:pPr>
              <w:jc w:val="center"/>
            </w:pPr>
            <w:r>
              <w:t>Alunos CATL</w:t>
            </w:r>
          </w:p>
        </w:tc>
        <w:tc>
          <w:tcPr>
            <w:tcW w:w="3404" w:type="dxa"/>
          </w:tcPr>
          <w:p w14:paraId="0714CABB" w14:textId="2576FF9B" w:rsidR="006567E1" w:rsidRDefault="006567E1" w:rsidP="005E0401">
            <w:r>
              <w:t xml:space="preserve">22 de dezembro de 2025 a 2 de </w:t>
            </w:r>
            <w:r w:rsidR="000F09B0">
              <w:t>janeiro</w:t>
            </w:r>
            <w:r>
              <w:t xml:space="preserve"> de 2026</w:t>
            </w:r>
          </w:p>
        </w:tc>
      </w:tr>
      <w:tr w:rsidR="006567E1" w14:paraId="39C34B7D" w14:textId="77777777" w:rsidTr="006567E1">
        <w:trPr>
          <w:trHeight w:val="702"/>
        </w:trPr>
        <w:tc>
          <w:tcPr>
            <w:tcW w:w="2660" w:type="dxa"/>
          </w:tcPr>
          <w:p w14:paraId="226DC158" w14:textId="77777777" w:rsidR="006567E1" w:rsidRDefault="006567E1">
            <w:r>
              <w:t>Dia do Pai</w:t>
            </w:r>
          </w:p>
        </w:tc>
        <w:tc>
          <w:tcPr>
            <w:tcW w:w="2268" w:type="dxa"/>
          </w:tcPr>
          <w:p w14:paraId="679F1D24" w14:textId="77777777" w:rsidR="006567E1" w:rsidRDefault="006567E1" w:rsidP="00E765BA">
            <w:r>
              <w:t>EB de Via Rara</w:t>
            </w:r>
          </w:p>
        </w:tc>
        <w:tc>
          <w:tcPr>
            <w:tcW w:w="5812" w:type="dxa"/>
          </w:tcPr>
          <w:p w14:paraId="5E2DD58D" w14:textId="77777777" w:rsidR="006567E1" w:rsidRDefault="006567E1" w:rsidP="000F09B0">
            <w:pPr>
              <w:jc w:val="center"/>
            </w:pPr>
            <w:r>
              <w:t>Pais ou encarregados de educação, professores assistentes operacionais e alunos</w:t>
            </w:r>
          </w:p>
        </w:tc>
        <w:tc>
          <w:tcPr>
            <w:tcW w:w="3404" w:type="dxa"/>
          </w:tcPr>
          <w:p w14:paraId="1F667C82" w14:textId="77777777" w:rsidR="006567E1" w:rsidRDefault="00A830A9">
            <w:r>
              <w:t>21 de março de 2026</w:t>
            </w:r>
            <w:r w:rsidR="006567E1">
              <w:t xml:space="preserve"> (sábado)</w:t>
            </w:r>
          </w:p>
        </w:tc>
      </w:tr>
      <w:tr w:rsidR="006567E1" w14:paraId="2A0808B1" w14:textId="77777777" w:rsidTr="006567E1">
        <w:trPr>
          <w:trHeight w:val="702"/>
        </w:trPr>
        <w:tc>
          <w:tcPr>
            <w:tcW w:w="2660" w:type="dxa"/>
          </w:tcPr>
          <w:p w14:paraId="1433C019" w14:textId="54C361E9" w:rsidR="006567E1" w:rsidRDefault="006567E1" w:rsidP="006A0016">
            <w:r>
              <w:t xml:space="preserve">CATL Férias de </w:t>
            </w:r>
            <w:r w:rsidR="000F09B0">
              <w:t>Páscoa</w:t>
            </w:r>
          </w:p>
        </w:tc>
        <w:tc>
          <w:tcPr>
            <w:tcW w:w="2268" w:type="dxa"/>
          </w:tcPr>
          <w:p w14:paraId="205D2FB6" w14:textId="77777777" w:rsidR="006567E1" w:rsidRDefault="006567E1" w:rsidP="00E765BA">
            <w:r>
              <w:t>EB de Via Rara</w:t>
            </w:r>
          </w:p>
        </w:tc>
        <w:tc>
          <w:tcPr>
            <w:tcW w:w="5812" w:type="dxa"/>
          </w:tcPr>
          <w:p w14:paraId="31FC2E89" w14:textId="77777777" w:rsidR="006567E1" w:rsidRDefault="006567E1" w:rsidP="000F09B0">
            <w:pPr>
              <w:jc w:val="center"/>
            </w:pPr>
            <w:r>
              <w:t>Alunos CATL</w:t>
            </w:r>
          </w:p>
        </w:tc>
        <w:tc>
          <w:tcPr>
            <w:tcW w:w="3404" w:type="dxa"/>
          </w:tcPr>
          <w:p w14:paraId="32921A4F" w14:textId="4002A7C9" w:rsidR="006567E1" w:rsidRDefault="006567E1" w:rsidP="00E765BA">
            <w:r>
              <w:t xml:space="preserve">2 de </w:t>
            </w:r>
            <w:r w:rsidR="000F09B0">
              <w:t>abril</w:t>
            </w:r>
            <w:r>
              <w:t xml:space="preserve"> a 10 de abril de 2026</w:t>
            </w:r>
          </w:p>
        </w:tc>
      </w:tr>
      <w:tr w:rsidR="006567E1" w14:paraId="323D1C0B" w14:textId="77777777" w:rsidTr="006567E1">
        <w:trPr>
          <w:trHeight w:val="702"/>
        </w:trPr>
        <w:tc>
          <w:tcPr>
            <w:tcW w:w="2660" w:type="dxa"/>
          </w:tcPr>
          <w:p w14:paraId="1142266D" w14:textId="77777777" w:rsidR="006567E1" w:rsidRDefault="006567E1" w:rsidP="00E765BA">
            <w:r>
              <w:t>Dia do Mãe</w:t>
            </w:r>
          </w:p>
        </w:tc>
        <w:tc>
          <w:tcPr>
            <w:tcW w:w="2268" w:type="dxa"/>
          </w:tcPr>
          <w:p w14:paraId="31C8D8F3" w14:textId="77777777" w:rsidR="006567E1" w:rsidRDefault="006567E1" w:rsidP="00E765BA">
            <w:r>
              <w:t>EB de Via Rara</w:t>
            </w:r>
          </w:p>
        </w:tc>
        <w:tc>
          <w:tcPr>
            <w:tcW w:w="5812" w:type="dxa"/>
          </w:tcPr>
          <w:p w14:paraId="0137A258" w14:textId="77777777" w:rsidR="006567E1" w:rsidRDefault="006567E1" w:rsidP="000F09B0">
            <w:pPr>
              <w:jc w:val="center"/>
            </w:pPr>
            <w:r>
              <w:t>Mães ou encarregados de educação, professores assistentes operacionais e alunos</w:t>
            </w:r>
          </w:p>
        </w:tc>
        <w:tc>
          <w:tcPr>
            <w:tcW w:w="3404" w:type="dxa"/>
          </w:tcPr>
          <w:p w14:paraId="4E5BC90F" w14:textId="77777777" w:rsidR="006567E1" w:rsidRDefault="00EB4FBC" w:rsidP="00E765BA">
            <w:r>
              <w:t>9 de maio de 2026</w:t>
            </w:r>
            <w:r w:rsidR="006567E1">
              <w:t xml:space="preserve"> (sábado)</w:t>
            </w:r>
          </w:p>
        </w:tc>
      </w:tr>
      <w:tr w:rsidR="006567E1" w14:paraId="1CA037C7" w14:textId="77777777" w:rsidTr="000F09B0">
        <w:trPr>
          <w:trHeight w:val="747"/>
        </w:trPr>
        <w:tc>
          <w:tcPr>
            <w:tcW w:w="2660" w:type="dxa"/>
          </w:tcPr>
          <w:p w14:paraId="6D699DE5" w14:textId="77777777" w:rsidR="006567E1" w:rsidRDefault="006567E1">
            <w:r>
              <w:t>Dia da Família</w:t>
            </w:r>
          </w:p>
        </w:tc>
        <w:tc>
          <w:tcPr>
            <w:tcW w:w="2268" w:type="dxa"/>
          </w:tcPr>
          <w:p w14:paraId="07DB5A79" w14:textId="77777777" w:rsidR="006567E1" w:rsidRDefault="006567E1">
            <w:r>
              <w:t>EB de Via Rara</w:t>
            </w:r>
          </w:p>
        </w:tc>
        <w:tc>
          <w:tcPr>
            <w:tcW w:w="5812" w:type="dxa"/>
          </w:tcPr>
          <w:p w14:paraId="052A863D" w14:textId="77777777" w:rsidR="006567E1" w:rsidRDefault="006567E1" w:rsidP="000F09B0">
            <w:pPr>
              <w:jc w:val="center"/>
            </w:pPr>
            <w:r>
              <w:t>Alunos, envolvendo toda a comunidade educativa, de acordo com o PAA AESIA</w:t>
            </w:r>
          </w:p>
        </w:tc>
        <w:tc>
          <w:tcPr>
            <w:tcW w:w="3404" w:type="dxa"/>
          </w:tcPr>
          <w:p w14:paraId="4B6C8111" w14:textId="77777777" w:rsidR="006567E1" w:rsidRDefault="006567E1">
            <w:r>
              <w:t>15 de maio de 202</w:t>
            </w:r>
            <w:r w:rsidR="00EB4FBC">
              <w:t>6</w:t>
            </w:r>
          </w:p>
        </w:tc>
      </w:tr>
      <w:tr w:rsidR="00EB4FBC" w14:paraId="33BDBBBE" w14:textId="77777777" w:rsidTr="006567E1">
        <w:trPr>
          <w:trHeight w:val="702"/>
        </w:trPr>
        <w:tc>
          <w:tcPr>
            <w:tcW w:w="2660" w:type="dxa"/>
          </w:tcPr>
          <w:p w14:paraId="49889586" w14:textId="77777777" w:rsidR="00EB4FBC" w:rsidRDefault="00EB4FBC">
            <w:r>
              <w:t>Caminhada das Gerações</w:t>
            </w:r>
          </w:p>
        </w:tc>
        <w:tc>
          <w:tcPr>
            <w:tcW w:w="2268" w:type="dxa"/>
          </w:tcPr>
          <w:p w14:paraId="17DD136B" w14:textId="77777777" w:rsidR="00EB4FBC" w:rsidRDefault="00EB4FBC" w:rsidP="005E0401">
            <w:r>
              <w:t>EB de Via Rara</w:t>
            </w:r>
          </w:p>
        </w:tc>
        <w:tc>
          <w:tcPr>
            <w:tcW w:w="5812" w:type="dxa"/>
          </w:tcPr>
          <w:p w14:paraId="173EAC44" w14:textId="77777777" w:rsidR="00EB4FBC" w:rsidRDefault="00A830A9" w:rsidP="000F09B0">
            <w:pPr>
              <w:jc w:val="center"/>
            </w:pPr>
            <w:r>
              <w:t>Toda a comunidade educativa</w:t>
            </w:r>
          </w:p>
        </w:tc>
        <w:tc>
          <w:tcPr>
            <w:tcW w:w="3404" w:type="dxa"/>
          </w:tcPr>
          <w:p w14:paraId="5A636F9D" w14:textId="77777777" w:rsidR="00EB4FBC" w:rsidRDefault="00EB4FBC">
            <w:r>
              <w:t xml:space="preserve">23 de </w:t>
            </w:r>
            <w:r w:rsidR="00A830A9">
              <w:t>m</w:t>
            </w:r>
            <w:r>
              <w:t>aio de 2026</w:t>
            </w:r>
          </w:p>
        </w:tc>
      </w:tr>
      <w:tr w:rsidR="00EB4FBC" w14:paraId="68456C8E" w14:textId="77777777" w:rsidTr="006567E1">
        <w:trPr>
          <w:trHeight w:val="702"/>
        </w:trPr>
        <w:tc>
          <w:tcPr>
            <w:tcW w:w="2660" w:type="dxa"/>
          </w:tcPr>
          <w:p w14:paraId="10D83C79" w14:textId="77777777" w:rsidR="00EB4FBC" w:rsidRDefault="00EB4FBC" w:rsidP="00E765BA">
            <w:r>
              <w:t>Dia da Criança</w:t>
            </w:r>
          </w:p>
        </w:tc>
        <w:tc>
          <w:tcPr>
            <w:tcW w:w="2268" w:type="dxa"/>
          </w:tcPr>
          <w:p w14:paraId="52949645" w14:textId="77777777" w:rsidR="00EB4FBC" w:rsidRDefault="00EB4FBC" w:rsidP="00E765BA">
            <w:r>
              <w:t>EB de Via Rara</w:t>
            </w:r>
          </w:p>
        </w:tc>
        <w:tc>
          <w:tcPr>
            <w:tcW w:w="5812" w:type="dxa"/>
          </w:tcPr>
          <w:p w14:paraId="2955A444" w14:textId="77777777" w:rsidR="00EB4FBC" w:rsidRDefault="00EB4FBC" w:rsidP="000F09B0">
            <w:pPr>
              <w:jc w:val="center"/>
            </w:pPr>
            <w:r>
              <w:t>Alunos e comunidade escolar</w:t>
            </w:r>
          </w:p>
        </w:tc>
        <w:tc>
          <w:tcPr>
            <w:tcW w:w="3404" w:type="dxa"/>
          </w:tcPr>
          <w:p w14:paraId="558B9E51" w14:textId="77777777" w:rsidR="00EB4FBC" w:rsidRDefault="00EB4FBC">
            <w:r>
              <w:t>2 de junho de 2026 (sujeito a alteração)</w:t>
            </w:r>
          </w:p>
        </w:tc>
      </w:tr>
      <w:tr w:rsidR="00EB4FBC" w14:paraId="283F335C" w14:textId="77777777" w:rsidTr="006567E1">
        <w:trPr>
          <w:trHeight w:val="702"/>
        </w:trPr>
        <w:tc>
          <w:tcPr>
            <w:tcW w:w="2660" w:type="dxa"/>
          </w:tcPr>
          <w:p w14:paraId="4A626957" w14:textId="77777777" w:rsidR="00EB4FBC" w:rsidRDefault="00EB4FBC">
            <w:r>
              <w:lastRenderedPageBreak/>
              <w:t>Gala de Finalistas</w:t>
            </w:r>
          </w:p>
        </w:tc>
        <w:tc>
          <w:tcPr>
            <w:tcW w:w="2268" w:type="dxa"/>
          </w:tcPr>
          <w:p w14:paraId="3C6FFBB5" w14:textId="77777777" w:rsidR="00EB4FBC" w:rsidRDefault="00EB4FBC">
            <w:r>
              <w:t>EB de Via Rara</w:t>
            </w:r>
          </w:p>
        </w:tc>
        <w:tc>
          <w:tcPr>
            <w:tcW w:w="5812" w:type="dxa"/>
          </w:tcPr>
          <w:p w14:paraId="2F182513" w14:textId="77777777" w:rsidR="00EB4FBC" w:rsidRDefault="00EB4FBC">
            <w:r>
              <w:t>Finalistas 4º ano, Familiares, Docentes, Assistentes Operacionais e Direção do AESIA</w:t>
            </w:r>
          </w:p>
        </w:tc>
        <w:tc>
          <w:tcPr>
            <w:tcW w:w="3404" w:type="dxa"/>
          </w:tcPr>
          <w:p w14:paraId="4C5306F8" w14:textId="3F2F3032" w:rsidR="00EB4FBC" w:rsidRDefault="00EB4FBC">
            <w:r>
              <w:t>2</w:t>
            </w:r>
            <w:r w:rsidR="001D0133">
              <w:t>7</w:t>
            </w:r>
            <w:r>
              <w:t xml:space="preserve"> de junho de 2026 (sábado)</w:t>
            </w:r>
          </w:p>
        </w:tc>
      </w:tr>
      <w:tr w:rsidR="00EB4FBC" w14:paraId="0791AA7E" w14:textId="77777777" w:rsidTr="006567E1">
        <w:trPr>
          <w:trHeight w:val="702"/>
        </w:trPr>
        <w:tc>
          <w:tcPr>
            <w:tcW w:w="2660" w:type="dxa"/>
          </w:tcPr>
          <w:p w14:paraId="1BA20D0B" w14:textId="77777777" w:rsidR="00EB4FBC" w:rsidRDefault="00EB4FBC">
            <w:r>
              <w:t>Projetos Socioeducativos e Atividades Culturais</w:t>
            </w:r>
          </w:p>
        </w:tc>
        <w:tc>
          <w:tcPr>
            <w:tcW w:w="2268" w:type="dxa"/>
          </w:tcPr>
          <w:p w14:paraId="32DB1073" w14:textId="77777777" w:rsidR="00EB4FBC" w:rsidRDefault="00EB4FBC" w:rsidP="005E0401">
            <w:r>
              <w:t>EB de Via Rara</w:t>
            </w:r>
          </w:p>
        </w:tc>
        <w:tc>
          <w:tcPr>
            <w:tcW w:w="5812" w:type="dxa"/>
          </w:tcPr>
          <w:p w14:paraId="1912E120" w14:textId="77777777" w:rsidR="00EB4FBC" w:rsidRDefault="00EB4FBC">
            <w:r>
              <w:t>Alunos, envolvendo toda a comunidade Educativa, professores e assistentes operacionais</w:t>
            </w:r>
          </w:p>
        </w:tc>
        <w:tc>
          <w:tcPr>
            <w:tcW w:w="3404" w:type="dxa"/>
          </w:tcPr>
          <w:p w14:paraId="045337D5" w14:textId="77777777" w:rsidR="00EB4FBC" w:rsidRDefault="00EB4FBC">
            <w:r>
              <w:t>Ao longo do ano letivo</w:t>
            </w:r>
          </w:p>
        </w:tc>
      </w:tr>
      <w:tr w:rsidR="00CD2E56" w14:paraId="30F587BE" w14:textId="77777777" w:rsidTr="006567E1">
        <w:trPr>
          <w:trHeight w:val="702"/>
        </w:trPr>
        <w:tc>
          <w:tcPr>
            <w:tcW w:w="2660" w:type="dxa"/>
          </w:tcPr>
          <w:p w14:paraId="7A465B84" w14:textId="77777777" w:rsidR="00CD2E56" w:rsidRDefault="00CD2E56" w:rsidP="005E0401">
            <w:r>
              <w:t xml:space="preserve">Atividades Desportivas e </w:t>
            </w:r>
            <w:proofErr w:type="spellStart"/>
            <w:r>
              <w:t>Artisticas</w:t>
            </w:r>
            <w:proofErr w:type="spellEnd"/>
          </w:p>
        </w:tc>
        <w:tc>
          <w:tcPr>
            <w:tcW w:w="2268" w:type="dxa"/>
          </w:tcPr>
          <w:p w14:paraId="7831DC8C" w14:textId="77777777" w:rsidR="00CD2E56" w:rsidRDefault="00CD2E56" w:rsidP="005E0401">
            <w:r>
              <w:t>EB de Via Rara</w:t>
            </w:r>
          </w:p>
        </w:tc>
        <w:tc>
          <w:tcPr>
            <w:tcW w:w="5812" w:type="dxa"/>
          </w:tcPr>
          <w:p w14:paraId="2BE6E1F8" w14:textId="77777777" w:rsidR="00CD2E56" w:rsidRDefault="00CD2E56" w:rsidP="005E0401">
            <w:r>
              <w:t>Alunos, envolvendo toda a comunidade Educativa, professores e assistentes operacionais</w:t>
            </w:r>
          </w:p>
        </w:tc>
        <w:tc>
          <w:tcPr>
            <w:tcW w:w="3404" w:type="dxa"/>
          </w:tcPr>
          <w:p w14:paraId="5377AB5A" w14:textId="77777777" w:rsidR="00CD2E56" w:rsidRDefault="00CD2E56" w:rsidP="005E0401">
            <w:r>
              <w:t>Ao longo do ano letivo, depois do horário letivo</w:t>
            </w:r>
          </w:p>
        </w:tc>
      </w:tr>
      <w:tr w:rsidR="00CD2E56" w14:paraId="5819E340" w14:textId="77777777" w:rsidTr="006567E1">
        <w:trPr>
          <w:trHeight w:val="702"/>
        </w:trPr>
        <w:tc>
          <w:tcPr>
            <w:tcW w:w="2660" w:type="dxa"/>
          </w:tcPr>
          <w:p w14:paraId="56655B04" w14:textId="77777777" w:rsidR="00CD2E56" w:rsidRDefault="00CD2E56" w:rsidP="005E0401">
            <w:r>
              <w:t>Sábados desportivos Pais e Filhos</w:t>
            </w:r>
          </w:p>
        </w:tc>
        <w:tc>
          <w:tcPr>
            <w:tcW w:w="2268" w:type="dxa"/>
          </w:tcPr>
          <w:p w14:paraId="09617DE0" w14:textId="77777777" w:rsidR="00CD2E56" w:rsidRDefault="00CD2E56" w:rsidP="005E0401">
            <w:r>
              <w:t>EB de Via Rara</w:t>
            </w:r>
          </w:p>
        </w:tc>
        <w:tc>
          <w:tcPr>
            <w:tcW w:w="5812" w:type="dxa"/>
          </w:tcPr>
          <w:p w14:paraId="7C26B08B" w14:textId="77777777" w:rsidR="00CD2E56" w:rsidRDefault="00CD2E56" w:rsidP="005E0401">
            <w:r>
              <w:t>Alunos e pais ou encarregados de educação, professores assistentes operacionais e alunos</w:t>
            </w:r>
          </w:p>
        </w:tc>
        <w:tc>
          <w:tcPr>
            <w:tcW w:w="3404" w:type="dxa"/>
          </w:tcPr>
          <w:p w14:paraId="734FD135" w14:textId="77777777" w:rsidR="00CD2E56" w:rsidRDefault="00CD2E56" w:rsidP="005E0401">
            <w:r>
              <w:t>Um sábado por mês (datas a agendar)</w:t>
            </w:r>
          </w:p>
        </w:tc>
      </w:tr>
      <w:tr w:rsidR="00CD2E56" w14:paraId="51F4185A" w14:textId="77777777" w:rsidTr="006567E1">
        <w:trPr>
          <w:trHeight w:val="702"/>
        </w:trPr>
        <w:tc>
          <w:tcPr>
            <w:tcW w:w="2660" w:type="dxa"/>
          </w:tcPr>
          <w:p w14:paraId="742FF7F9" w14:textId="77777777" w:rsidR="00CD2E56" w:rsidRDefault="00CD2E56">
            <w:r>
              <w:t>Arraial - Festa final de Ano</w:t>
            </w:r>
          </w:p>
        </w:tc>
        <w:tc>
          <w:tcPr>
            <w:tcW w:w="2268" w:type="dxa"/>
          </w:tcPr>
          <w:p w14:paraId="6F48F09C" w14:textId="77777777" w:rsidR="00CD2E56" w:rsidRDefault="00CD2E56" w:rsidP="005E0401">
            <w:r>
              <w:t>EB de Via Rara</w:t>
            </w:r>
          </w:p>
        </w:tc>
        <w:tc>
          <w:tcPr>
            <w:tcW w:w="5812" w:type="dxa"/>
          </w:tcPr>
          <w:p w14:paraId="5C4372E7" w14:textId="77777777" w:rsidR="00CD2E56" w:rsidRDefault="00CD2E56">
            <w:r>
              <w:t>Toda a comunidade educativa</w:t>
            </w:r>
          </w:p>
        </w:tc>
        <w:tc>
          <w:tcPr>
            <w:tcW w:w="3404" w:type="dxa"/>
          </w:tcPr>
          <w:p w14:paraId="229BE6DB" w14:textId="77777777" w:rsidR="00CD2E56" w:rsidRDefault="00CD2E56" w:rsidP="005E0401">
            <w:r>
              <w:t>26 de junho de 2026</w:t>
            </w:r>
          </w:p>
        </w:tc>
      </w:tr>
      <w:tr w:rsidR="00CD2E56" w14:paraId="47C6BEB2" w14:textId="77777777" w:rsidTr="006567E1">
        <w:trPr>
          <w:trHeight w:val="702"/>
        </w:trPr>
        <w:tc>
          <w:tcPr>
            <w:tcW w:w="2660" w:type="dxa"/>
          </w:tcPr>
          <w:p w14:paraId="1C5728C3" w14:textId="77777777" w:rsidR="00CD2E56" w:rsidRDefault="00CD2E56" w:rsidP="005E0401">
            <w:r>
              <w:t>CATL Férias de verão</w:t>
            </w:r>
          </w:p>
        </w:tc>
        <w:tc>
          <w:tcPr>
            <w:tcW w:w="2268" w:type="dxa"/>
          </w:tcPr>
          <w:p w14:paraId="56C3822D" w14:textId="77777777" w:rsidR="00CD2E56" w:rsidRDefault="00CD2E56" w:rsidP="005E0401">
            <w:r>
              <w:t>EB de Via Rara</w:t>
            </w:r>
          </w:p>
        </w:tc>
        <w:tc>
          <w:tcPr>
            <w:tcW w:w="5812" w:type="dxa"/>
          </w:tcPr>
          <w:p w14:paraId="2565E12D" w14:textId="77777777" w:rsidR="00CD2E56" w:rsidRDefault="00CD2E56">
            <w:r>
              <w:t>Alunos CATL</w:t>
            </w:r>
          </w:p>
        </w:tc>
        <w:tc>
          <w:tcPr>
            <w:tcW w:w="3404" w:type="dxa"/>
          </w:tcPr>
          <w:p w14:paraId="507C333E" w14:textId="3A7EDA2C" w:rsidR="00CD2E56" w:rsidRDefault="00CD2E56">
            <w:r>
              <w:t xml:space="preserve">Dia 1 de </w:t>
            </w:r>
            <w:r w:rsidR="00A830A9">
              <w:t>j</w:t>
            </w:r>
            <w:r>
              <w:t xml:space="preserve">ulho a dia </w:t>
            </w:r>
            <w:r w:rsidR="00780DE2">
              <w:t xml:space="preserve">7 de </w:t>
            </w:r>
            <w:r w:rsidR="001D0133">
              <w:t>agosto</w:t>
            </w:r>
            <w:r w:rsidR="00780DE2">
              <w:t xml:space="preserve"> de 2026</w:t>
            </w:r>
          </w:p>
        </w:tc>
      </w:tr>
    </w:tbl>
    <w:p w14:paraId="2E8E7F18" w14:textId="77777777" w:rsidR="00930E72" w:rsidRDefault="00930E72"/>
    <w:sectPr w:rsidR="00930E72" w:rsidSect="00EB5A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E9C8" w14:textId="77777777" w:rsidR="00F80695" w:rsidRDefault="00F80695" w:rsidP="00975DAA">
      <w:pPr>
        <w:spacing w:after="0" w:line="240" w:lineRule="auto"/>
      </w:pPr>
      <w:r>
        <w:separator/>
      </w:r>
    </w:p>
  </w:endnote>
  <w:endnote w:type="continuationSeparator" w:id="0">
    <w:p w14:paraId="129FC430" w14:textId="77777777" w:rsidR="00F80695" w:rsidRDefault="00F80695" w:rsidP="0097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75E0" w14:textId="77777777" w:rsidR="00975DAA" w:rsidRDefault="00975D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0DD0" w14:textId="77777777" w:rsidR="00975DAA" w:rsidRDefault="00975D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A9EF" w14:textId="77777777" w:rsidR="00975DAA" w:rsidRDefault="00975D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11CF" w14:textId="77777777" w:rsidR="00F80695" w:rsidRDefault="00F80695" w:rsidP="00975DAA">
      <w:pPr>
        <w:spacing w:after="0" w:line="240" w:lineRule="auto"/>
      </w:pPr>
      <w:r>
        <w:separator/>
      </w:r>
    </w:p>
  </w:footnote>
  <w:footnote w:type="continuationSeparator" w:id="0">
    <w:p w14:paraId="1FA54072" w14:textId="77777777" w:rsidR="00F80695" w:rsidRDefault="00F80695" w:rsidP="0097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22B8" w14:textId="77777777" w:rsidR="00975DAA" w:rsidRDefault="00975D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5E09" w14:textId="77777777" w:rsidR="00975DAA" w:rsidRDefault="00BC7F0D" w:rsidP="00BC7F0D">
    <w:pPr>
      <w:pStyle w:val="Cabealho"/>
    </w:pPr>
    <w:r w:rsidRPr="00BC7F0D">
      <w:rPr>
        <w:noProof/>
        <w:lang w:eastAsia="pt-PT"/>
      </w:rPr>
      <w:drawing>
        <wp:inline distT="0" distB="0" distL="0" distR="0" wp14:anchorId="2C28D45B" wp14:editId="356766E6">
          <wp:extent cx="2686812" cy="1072896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681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7F0D">
      <w:rPr>
        <w:b/>
        <w:sz w:val="40"/>
        <w:szCs w:val="40"/>
      </w:rPr>
      <w:t>PAA – Plano Anual de Atividades 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06C6" w14:textId="77777777" w:rsidR="00975DAA" w:rsidRDefault="00975D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E6"/>
    <w:rsid w:val="0002164D"/>
    <w:rsid w:val="00041822"/>
    <w:rsid w:val="000671D9"/>
    <w:rsid w:val="000A35FB"/>
    <w:rsid w:val="000F09B0"/>
    <w:rsid w:val="001B1A85"/>
    <w:rsid w:val="001D0133"/>
    <w:rsid w:val="00300449"/>
    <w:rsid w:val="0036264A"/>
    <w:rsid w:val="00381906"/>
    <w:rsid w:val="003B7953"/>
    <w:rsid w:val="003E18AE"/>
    <w:rsid w:val="0050071C"/>
    <w:rsid w:val="006567E1"/>
    <w:rsid w:val="006A0016"/>
    <w:rsid w:val="006B1EE5"/>
    <w:rsid w:val="007078A5"/>
    <w:rsid w:val="00780DE2"/>
    <w:rsid w:val="00930E72"/>
    <w:rsid w:val="0096075D"/>
    <w:rsid w:val="00975DAA"/>
    <w:rsid w:val="00A830A9"/>
    <w:rsid w:val="00BC7F0D"/>
    <w:rsid w:val="00CA4011"/>
    <w:rsid w:val="00CC7371"/>
    <w:rsid w:val="00CD2E56"/>
    <w:rsid w:val="00E67D89"/>
    <w:rsid w:val="00EB4FBC"/>
    <w:rsid w:val="00EB5AE6"/>
    <w:rsid w:val="00F8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0766"/>
  <w15:docId w15:val="{BC8B1E01-6946-4D7E-9EB1-F46D39D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E7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B5A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semiHidden/>
    <w:unhideWhenUsed/>
    <w:rsid w:val="00975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975DAA"/>
  </w:style>
  <w:style w:type="paragraph" w:styleId="Rodap">
    <w:name w:val="footer"/>
    <w:basedOn w:val="Normal"/>
    <w:link w:val="RodapCarter"/>
    <w:uiPriority w:val="99"/>
    <w:semiHidden/>
    <w:unhideWhenUsed/>
    <w:rsid w:val="00975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975DAA"/>
  </w:style>
  <w:style w:type="paragraph" w:styleId="Textodebalo">
    <w:name w:val="Balloon Text"/>
    <w:basedOn w:val="Normal"/>
    <w:link w:val="TextodebaloCarter"/>
    <w:uiPriority w:val="99"/>
    <w:semiHidden/>
    <w:unhideWhenUsed/>
    <w:rsid w:val="00BC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C7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1504</Characters>
  <Application>Microsoft Office Word</Application>
  <DocSecurity>0</DocSecurity>
  <Lines>83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rodrigues</dc:creator>
  <cp:lastModifiedBy>Beta Moreira</cp:lastModifiedBy>
  <cp:revision>5</cp:revision>
  <cp:lastPrinted>2025-10-30T16:03:00Z</cp:lastPrinted>
  <dcterms:created xsi:type="dcterms:W3CDTF">2025-10-30T16:04:00Z</dcterms:created>
  <dcterms:modified xsi:type="dcterms:W3CDTF">2025-11-11T19:19:00Z</dcterms:modified>
</cp:coreProperties>
</file>